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D98CB" w14:textId="77777777" w:rsidR="00911B5B" w:rsidRPr="000E1003" w:rsidRDefault="006160E3">
      <w:pPr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General Chemistry 1: Types of Chemical Reactions</w:t>
      </w:r>
    </w:p>
    <w:p w14:paraId="5AFB53C6" w14:textId="77777777" w:rsidR="006160E3" w:rsidRPr="000E1003" w:rsidRDefault="006160E3">
      <w:pPr>
        <w:rPr>
          <w:rFonts w:ascii="Times New Roman" w:hAnsi="Times New Roman" w:cs="Times New Roman"/>
        </w:rPr>
      </w:pPr>
    </w:p>
    <w:p w14:paraId="76C9BD53" w14:textId="77777777" w:rsidR="006160E3" w:rsidRPr="000E1003" w:rsidRDefault="006160E3" w:rsidP="006160E3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Combustion Reactions: an organic (carbon-containing) compound + O</w:t>
      </w:r>
      <w:r w:rsidR="00CD6F1A" w:rsidRPr="000E1003">
        <w:rPr>
          <w:rStyle w:val="apple-style-span"/>
          <w:rFonts w:ascii="Times New Roman" w:hAnsi="Times New Roman" w:cs="Times New Roman"/>
          <w:color w:val="000000"/>
          <w:sz w:val="10"/>
          <w:szCs w:val="10"/>
        </w:rPr>
        <w:t>2</w:t>
      </w:r>
      <w:r w:rsidR="00CD6F1A" w:rsidRPr="000E1003">
        <w:rPr>
          <w:rFonts w:ascii="Times New Roman" w:hAnsi="Times New Roman" w:cs="Times New Roman"/>
        </w:rPr>
        <w:t xml:space="preserve"> </w:t>
      </w:r>
      <w:r w:rsidRPr="000E1003">
        <w:rPr>
          <w:rFonts w:ascii="Times New Roman" w:hAnsi="Times New Roman" w:cs="Times New Roman"/>
        </w:rPr>
        <w:sym w:font="Wingdings" w:char="F0E0"/>
      </w:r>
      <w:r w:rsidRPr="000E1003">
        <w:rPr>
          <w:rFonts w:ascii="Times New Roman" w:hAnsi="Times New Roman" w:cs="Times New Roman"/>
        </w:rPr>
        <w:t>H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  <w:r w:rsidRPr="000E1003">
        <w:rPr>
          <w:rFonts w:ascii="Times New Roman" w:hAnsi="Times New Roman" w:cs="Times New Roman"/>
        </w:rPr>
        <w:t>O + CO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</w:p>
    <w:p w14:paraId="347116A9" w14:textId="77777777" w:rsidR="00FF4B49" w:rsidRPr="000E1003" w:rsidRDefault="00FF4B49" w:rsidP="00FF4B49">
      <w:pPr>
        <w:pStyle w:val="a3"/>
        <w:ind w:left="360" w:firstLineChars="0" w:firstLine="0"/>
        <w:rPr>
          <w:rFonts w:ascii="Times New Roman" w:hAnsi="Times New Roman" w:cs="Times New Roman"/>
        </w:rPr>
      </w:pPr>
    </w:p>
    <w:p w14:paraId="717F0E75" w14:textId="77777777" w:rsidR="00855E4E" w:rsidRPr="000E1003" w:rsidRDefault="006160E3" w:rsidP="006160E3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Synthesis Reactions: </w:t>
      </w:r>
      <w:r w:rsidR="00855E4E" w:rsidRPr="000E1003">
        <w:rPr>
          <w:rFonts w:ascii="Times New Roman" w:hAnsi="Times New Roman" w:cs="Times New Roman"/>
        </w:rPr>
        <w:t xml:space="preserve">two compounds combine to form a product in the form of </w:t>
      </w:r>
      <w:r w:rsidRPr="000E1003">
        <w:rPr>
          <w:rFonts w:ascii="Times New Roman" w:hAnsi="Times New Roman" w:cs="Times New Roman"/>
        </w:rPr>
        <w:t xml:space="preserve">A + B </w:t>
      </w:r>
      <w:r w:rsidRPr="000E1003">
        <w:rPr>
          <w:rFonts w:ascii="Times New Roman" w:hAnsi="Times New Roman" w:cs="Times New Roman"/>
        </w:rPr>
        <w:sym w:font="Wingdings" w:char="F0E0"/>
      </w:r>
      <w:r w:rsidR="00855E4E" w:rsidRPr="000E1003">
        <w:rPr>
          <w:rFonts w:ascii="Times New Roman" w:hAnsi="Times New Roman" w:cs="Times New Roman"/>
        </w:rPr>
        <w:t xml:space="preserve"> C </w:t>
      </w:r>
    </w:p>
    <w:p w14:paraId="325AA022" w14:textId="77777777" w:rsidR="006160E3" w:rsidRPr="000E1003" w:rsidRDefault="00FF4B49" w:rsidP="00855E4E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Ex</w:t>
      </w:r>
      <w:r w:rsidR="006160E3" w:rsidRPr="000E1003">
        <w:rPr>
          <w:rFonts w:ascii="Times New Roman" w:hAnsi="Times New Roman" w:cs="Times New Roman"/>
        </w:rPr>
        <w:t>: 4Fe + 3O</w:t>
      </w:r>
      <w:r w:rsidR="006160E3" w:rsidRPr="000E1003">
        <w:rPr>
          <w:rFonts w:ascii="Times New Roman" w:hAnsi="Times New Roman" w:cs="Times New Roman"/>
          <w:sz w:val="10"/>
          <w:szCs w:val="10"/>
        </w:rPr>
        <w:t>2</w:t>
      </w:r>
      <w:r w:rsidR="006160E3" w:rsidRPr="000E1003">
        <w:rPr>
          <w:rFonts w:ascii="Times New Roman" w:hAnsi="Times New Roman" w:cs="Times New Roman"/>
        </w:rPr>
        <w:t xml:space="preserve"> </w:t>
      </w:r>
      <w:r w:rsidR="006160E3" w:rsidRPr="000E1003">
        <w:rPr>
          <w:rFonts w:ascii="Times New Roman" w:hAnsi="Times New Roman" w:cs="Times New Roman"/>
        </w:rPr>
        <w:sym w:font="Wingdings" w:char="F0E0"/>
      </w:r>
      <w:r w:rsidR="00855E4E" w:rsidRPr="000E1003">
        <w:rPr>
          <w:rFonts w:ascii="Times New Roman" w:hAnsi="Times New Roman" w:cs="Times New Roman"/>
        </w:rPr>
        <w:t xml:space="preserve"> 2Fe2O</w:t>
      </w:r>
      <w:r w:rsidR="00855E4E" w:rsidRPr="000E1003">
        <w:rPr>
          <w:rFonts w:ascii="Times New Roman" w:hAnsi="Times New Roman" w:cs="Times New Roman"/>
          <w:sz w:val="10"/>
          <w:szCs w:val="10"/>
        </w:rPr>
        <w:t>3</w:t>
      </w:r>
    </w:p>
    <w:p w14:paraId="59BDF4F8" w14:textId="77777777" w:rsidR="00FF4B49" w:rsidRPr="000E1003" w:rsidRDefault="00FF4B49" w:rsidP="00855E4E">
      <w:pPr>
        <w:pStyle w:val="a3"/>
        <w:ind w:left="360" w:firstLineChars="0" w:firstLine="0"/>
        <w:rPr>
          <w:rFonts w:ascii="Times New Roman" w:hAnsi="Times New Roman" w:cs="Times New Roman"/>
        </w:rPr>
      </w:pPr>
    </w:p>
    <w:p w14:paraId="676BA5E8" w14:textId="77777777" w:rsidR="00855E4E" w:rsidRPr="000E1003" w:rsidRDefault="006160E3" w:rsidP="006160E3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Single-Replacement Reactions: </w:t>
      </w:r>
      <w:r w:rsidR="00855E4E" w:rsidRPr="000E1003">
        <w:rPr>
          <w:rFonts w:ascii="Times New Roman" w:hAnsi="Times New Roman" w:cs="Times New Roman"/>
        </w:rPr>
        <w:t>an element (usually metal) may react with a compound to produce a different element and a new compound in the form of A + BC</w:t>
      </w:r>
      <w:r w:rsidR="00855E4E" w:rsidRPr="000E1003">
        <w:rPr>
          <w:rFonts w:ascii="Times New Roman" w:hAnsi="Times New Roman" w:cs="Times New Roman"/>
        </w:rPr>
        <w:sym w:font="Wingdings" w:char="F0E0"/>
      </w:r>
      <w:r w:rsidR="00855E4E" w:rsidRPr="000E1003">
        <w:rPr>
          <w:rFonts w:ascii="Times New Roman" w:hAnsi="Times New Roman" w:cs="Times New Roman"/>
        </w:rPr>
        <w:t xml:space="preserve"> AC + B </w:t>
      </w:r>
    </w:p>
    <w:p w14:paraId="27C8B0FD" w14:textId="77777777" w:rsidR="006160E3" w:rsidRPr="000E1003" w:rsidRDefault="00FF4B49" w:rsidP="00855E4E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Ex</w:t>
      </w:r>
      <w:r w:rsidR="00855E4E" w:rsidRPr="000E1003">
        <w:rPr>
          <w:rFonts w:ascii="Times New Roman" w:hAnsi="Times New Roman" w:cs="Times New Roman"/>
        </w:rPr>
        <w:t>: 2AgNO</w:t>
      </w:r>
      <w:r w:rsidR="00855E4E" w:rsidRPr="000E1003">
        <w:rPr>
          <w:rFonts w:ascii="Times New Roman" w:hAnsi="Times New Roman" w:cs="Times New Roman"/>
          <w:sz w:val="10"/>
          <w:szCs w:val="10"/>
        </w:rPr>
        <w:t xml:space="preserve">3 </w:t>
      </w:r>
      <w:r w:rsidR="00855E4E" w:rsidRPr="000E1003">
        <w:rPr>
          <w:rFonts w:ascii="Times New Roman" w:hAnsi="Times New Roman" w:cs="Times New Roman"/>
        </w:rPr>
        <w:t xml:space="preserve">+ Cu </w:t>
      </w:r>
      <w:r w:rsidR="00855E4E" w:rsidRPr="000E1003">
        <w:rPr>
          <w:rFonts w:ascii="Times New Roman" w:hAnsi="Times New Roman" w:cs="Times New Roman"/>
        </w:rPr>
        <w:sym w:font="Wingdings" w:char="F0E0"/>
      </w:r>
      <w:r w:rsidR="00855E4E" w:rsidRPr="000E1003">
        <w:rPr>
          <w:rFonts w:ascii="Times New Roman" w:hAnsi="Times New Roman" w:cs="Times New Roman"/>
        </w:rPr>
        <w:t xml:space="preserve"> 2Ag + </w:t>
      </w:r>
      <w:r w:rsidR="00CD6F1A" w:rsidRPr="000E1003">
        <w:rPr>
          <w:rFonts w:ascii="Times New Roman" w:hAnsi="Times New Roman" w:cs="Times New Roman"/>
        </w:rPr>
        <w:t>Cu (</w:t>
      </w:r>
      <w:r w:rsidR="00855E4E" w:rsidRPr="000E1003">
        <w:rPr>
          <w:rFonts w:ascii="Times New Roman" w:hAnsi="Times New Roman" w:cs="Times New Roman"/>
        </w:rPr>
        <w:t>NO</w:t>
      </w:r>
      <w:r w:rsidR="00855E4E" w:rsidRPr="000E1003">
        <w:rPr>
          <w:rFonts w:ascii="Times New Roman" w:hAnsi="Times New Roman" w:cs="Times New Roman"/>
          <w:sz w:val="10"/>
          <w:szCs w:val="10"/>
        </w:rPr>
        <w:t>3</w:t>
      </w:r>
      <w:r w:rsidR="00855E4E" w:rsidRPr="000E1003">
        <w:rPr>
          <w:rFonts w:ascii="Times New Roman" w:hAnsi="Times New Roman" w:cs="Times New Roman"/>
        </w:rPr>
        <w:t>)</w:t>
      </w:r>
      <w:r w:rsidR="00855E4E" w:rsidRPr="000E1003">
        <w:rPr>
          <w:rFonts w:ascii="Times New Roman" w:hAnsi="Times New Roman" w:cs="Times New Roman"/>
          <w:sz w:val="10"/>
          <w:szCs w:val="10"/>
        </w:rPr>
        <w:t>2</w:t>
      </w:r>
      <w:r w:rsidR="00855E4E" w:rsidRPr="000E1003">
        <w:rPr>
          <w:rFonts w:ascii="Times New Roman" w:hAnsi="Times New Roman" w:cs="Times New Roman"/>
        </w:rPr>
        <w:t xml:space="preserve"> </w:t>
      </w:r>
    </w:p>
    <w:p w14:paraId="593AAF7A" w14:textId="77777777" w:rsidR="00855E4E" w:rsidRPr="000E1003" w:rsidRDefault="00855E4E" w:rsidP="00855E4E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Note: for this reaction, you should be familiar with the activity series (please refer to your book for reference</w:t>
      </w:r>
      <w:r w:rsidR="00C1434A" w:rsidRPr="000E1003">
        <w:rPr>
          <w:rFonts w:ascii="Times New Roman" w:hAnsi="Times New Roman" w:cs="Times New Roman"/>
        </w:rPr>
        <w:t>)</w:t>
      </w:r>
      <w:r w:rsidRPr="000E1003">
        <w:rPr>
          <w:rFonts w:ascii="Times New Roman" w:hAnsi="Times New Roman" w:cs="Times New Roman"/>
        </w:rPr>
        <w:t>, basically, the metal (Cu in this case) above another metal (Ag) will dominant and take Ag’s partner.</w:t>
      </w:r>
      <w:r w:rsidR="00C1434A" w:rsidRPr="000E1003">
        <w:rPr>
          <w:rFonts w:ascii="Times New Roman" w:hAnsi="Times New Roman" w:cs="Times New Roman"/>
        </w:rPr>
        <w:t xml:space="preserve"> </w:t>
      </w:r>
      <w:r w:rsidRPr="000E1003">
        <w:rPr>
          <w:rFonts w:ascii="Times New Roman" w:hAnsi="Times New Roman" w:cs="Times New Roman"/>
        </w:rPr>
        <w:t xml:space="preserve"> </w:t>
      </w:r>
    </w:p>
    <w:p w14:paraId="3B6AC5CB" w14:textId="77777777" w:rsidR="00855E4E" w:rsidRPr="000E1003" w:rsidRDefault="00855E4E" w:rsidP="00855E4E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 </w:t>
      </w:r>
      <w:r w:rsidRPr="000E1003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editId="2D645B05">
            <wp:extent cx="1684431" cy="1470356"/>
            <wp:effectExtent l="0" t="0" r="0" b="0"/>
            <wp:docPr id="5" name="图片 5" descr="http://cbse.myindialist.com/wp-content/uploads/2010/06/clip_image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bse.myindialist.com/wp-content/uploads/2010/06/clip_image004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32" cy="146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A32DADC" w14:textId="77777777" w:rsidR="00FF4B49" w:rsidRPr="000E1003" w:rsidRDefault="00FF4B49" w:rsidP="00855E4E">
      <w:pPr>
        <w:pStyle w:val="a3"/>
        <w:ind w:left="360" w:firstLineChars="0" w:firstLine="0"/>
        <w:rPr>
          <w:rFonts w:ascii="Times New Roman" w:hAnsi="Times New Roman" w:cs="Times New Roman"/>
        </w:rPr>
      </w:pPr>
    </w:p>
    <w:p w14:paraId="5C02E2CB" w14:textId="77777777" w:rsidR="00C1434A" w:rsidRPr="000E1003" w:rsidRDefault="00C1434A" w:rsidP="00C1434A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Double-Replacement Reactions (or metathesis): The exchange of partners between the two reactants of the form of AB + CD </w:t>
      </w:r>
      <w:r w:rsidRPr="000E1003">
        <w:rPr>
          <w:rFonts w:ascii="Times New Roman" w:hAnsi="Times New Roman" w:cs="Times New Roman"/>
        </w:rPr>
        <w:sym w:font="Wingdings" w:char="F0E0"/>
      </w:r>
      <w:r w:rsidRPr="000E1003">
        <w:rPr>
          <w:rFonts w:ascii="Times New Roman" w:hAnsi="Times New Roman" w:cs="Times New Roman"/>
        </w:rPr>
        <w:t xml:space="preserve"> CB + AD where </w:t>
      </w:r>
      <w:proofErr w:type="gramStart"/>
      <w:r w:rsidRPr="000E1003">
        <w:rPr>
          <w:rFonts w:ascii="Times New Roman" w:hAnsi="Times New Roman" w:cs="Times New Roman"/>
        </w:rPr>
        <w:t>A and</w:t>
      </w:r>
      <w:proofErr w:type="gramEnd"/>
      <w:r w:rsidRPr="000E1003">
        <w:rPr>
          <w:rFonts w:ascii="Times New Roman" w:hAnsi="Times New Roman" w:cs="Times New Roman"/>
        </w:rPr>
        <w:t xml:space="preserve"> C are both </w:t>
      </w:r>
      <w:proofErr w:type="spellStart"/>
      <w:r w:rsidRPr="000E1003">
        <w:rPr>
          <w:rFonts w:ascii="Times New Roman" w:hAnsi="Times New Roman" w:cs="Times New Roman"/>
        </w:rPr>
        <w:t>cations</w:t>
      </w:r>
      <w:proofErr w:type="spellEnd"/>
      <w:r w:rsidRPr="000E1003">
        <w:rPr>
          <w:rFonts w:ascii="Times New Roman" w:hAnsi="Times New Roman" w:cs="Times New Roman"/>
        </w:rPr>
        <w:t xml:space="preserve"> (+) and B and D are anions (-). </w:t>
      </w:r>
    </w:p>
    <w:p w14:paraId="75C35A69" w14:textId="77777777" w:rsidR="00C1434A" w:rsidRPr="000E1003" w:rsidRDefault="00C1434A" w:rsidP="00C1434A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Ex: MgSO</w:t>
      </w:r>
      <w:r w:rsidRPr="000E1003">
        <w:rPr>
          <w:rFonts w:ascii="Times New Roman" w:hAnsi="Times New Roman" w:cs="Times New Roman"/>
          <w:sz w:val="10"/>
          <w:szCs w:val="10"/>
        </w:rPr>
        <w:t>4</w:t>
      </w:r>
      <w:r w:rsidRPr="000E1003">
        <w:rPr>
          <w:rFonts w:ascii="Times New Roman" w:hAnsi="Times New Roman" w:cs="Times New Roman"/>
        </w:rPr>
        <w:t xml:space="preserve"> + </w:t>
      </w:r>
      <w:proofErr w:type="gramStart"/>
      <w:r w:rsidRPr="000E1003">
        <w:rPr>
          <w:rFonts w:ascii="Times New Roman" w:hAnsi="Times New Roman" w:cs="Times New Roman"/>
        </w:rPr>
        <w:t>Ba(</w:t>
      </w:r>
      <w:proofErr w:type="gramEnd"/>
      <w:r w:rsidRPr="000E1003">
        <w:rPr>
          <w:rFonts w:ascii="Times New Roman" w:hAnsi="Times New Roman" w:cs="Times New Roman"/>
        </w:rPr>
        <w:t>NO</w:t>
      </w:r>
      <w:r w:rsidRPr="000E1003">
        <w:rPr>
          <w:rFonts w:ascii="Times New Roman" w:hAnsi="Times New Roman" w:cs="Times New Roman"/>
          <w:sz w:val="10"/>
          <w:szCs w:val="10"/>
        </w:rPr>
        <w:t>3</w:t>
      </w:r>
      <w:r w:rsidRPr="000E1003">
        <w:rPr>
          <w:rFonts w:ascii="Times New Roman" w:hAnsi="Times New Roman" w:cs="Times New Roman"/>
        </w:rPr>
        <w:t>)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  <w:r w:rsidRPr="000E1003">
        <w:rPr>
          <w:rFonts w:ascii="Times New Roman" w:hAnsi="Times New Roman" w:cs="Times New Roman"/>
        </w:rPr>
        <w:t xml:space="preserve"> </w:t>
      </w:r>
      <w:r w:rsidRPr="000E1003">
        <w:rPr>
          <w:rFonts w:ascii="Times New Roman" w:hAnsi="Times New Roman" w:cs="Times New Roman"/>
        </w:rPr>
        <w:sym w:font="Wingdings" w:char="F0E0"/>
      </w:r>
      <w:r w:rsidRPr="000E1003">
        <w:rPr>
          <w:rFonts w:ascii="Times New Roman" w:hAnsi="Times New Roman" w:cs="Times New Roman"/>
        </w:rPr>
        <w:t xml:space="preserve"> BaSO</w:t>
      </w:r>
      <w:r w:rsidRPr="000E1003">
        <w:rPr>
          <w:rFonts w:ascii="Times New Roman" w:hAnsi="Times New Roman" w:cs="Times New Roman"/>
          <w:sz w:val="11"/>
          <w:szCs w:val="11"/>
        </w:rPr>
        <w:t>4</w:t>
      </w:r>
      <w:r w:rsidRPr="000E1003">
        <w:rPr>
          <w:rFonts w:ascii="Times New Roman" w:hAnsi="Times New Roman" w:cs="Times New Roman"/>
        </w:rPr>
        <w:t xml:space="preserve"> + Mg(NO</w:t>
      </w:r>
      <w:r w:rsidRPr="000E1003">
        <w:rPr>
          <w:rFonts w:ascii="Times New Roman" w:hAnsi="Times New Roman" w:cs="Times New Roman"/>
          <w:sz w:val="11"/>
          <w:szCs w:val="11"/>
        </w:rPr>
        <w:t>3</w:t>
      </w:r>
      <w:r w:rsidRPr="000E1003">
        <w:rPr>
          <w:rFonts w:ascii="Times New Roman" w:hAnsi="Times New Roman" w:cs="Times New Roman"/>
        </w:rPr>
        <w:t>)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  <w:r w:rsidRPr="000E1003">
        <w:rPr>
          <w:rFonts w:ascii="Times New Roman" w:hAnsi="Times New Roman" w:cs="Times New Roman"/>
        </w:rPr>
        <w:t xml:space="preserve"> </w:t>
      </w:r>
    </w:p>
    <w:p w14:paraId="62707816" w14:textId="77777777" w:rsidR="00FF4B49" w:rsidRPr="000E1003" w:rsidRDefault="00FF4B49" w:rsidP="00C1434A">
      <w:pPr>
        <w:pStyle w:val="a3"/>
        <w:ind w:left="360" w:firstLineChars="0" w:firstLine="0"/>
        <w:rPr>
          <w:rFonts w:ascii="Times New Roman" w:hAnsi="Times New Roman" w:cs="Times New Roman"/>
        </w:rPr>
      </w:pPr>
    </w:p>
    <w:p w14:paraId="0FBBCD45" w14:textId="77777777" w:rsidR="00C1434A" w:rsidRPr="000E1003" w:rsidRDefault="00C1434A" w:rsidP="00C1434A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Acid-Bas</w:t>
      </w:r>
      <w:r w:rsidR="00CD6F1A" w:rsidRPr="000E1003">
        <w:rPr>
          <w:rFonts w:ascii="Times New Roman" w:hAnsi="Times New Roman" w:cs="Times New Roman"/>
        </w:rPr>
        <w:t>e Reactions (or Neutralization)</w:t>
      </w:r>
      <w:r w:rsidRPr="000E1003">
        <w:rPr>
          <w:rFonts w:ascii="Times New Roman" w:hAnsi="Times New Roman" w:cs="Times New Roman"/>
        </w:rPr>
        <w:t xml:space="preserve">: an acid reacts with </w:t>
      </w:r>
      <w:r w:rsidR="00CD6F1A" w:rsidRPr="000E1003">
        <w:rPr>
          <w:rFonts w:ascii="Times New Roman" w:hAnsi="Times New Roman" w:cs="Times New Roman"/>
        </w:rPr>
        <w:t>a</w:t>
      </w:r>
      <w:r w:rsidRPr="000E1003">
        <w:rPr>
          <w:rFonts w:ascii="Times New Roman" w:hAnsi="Times New Roman" w:cs="Times New Roman"/>
        </w:rPr>
        <w:t xml:space="preserve"> base to yield a salt and water. This is very similar to the Double-Replacement Reactions mentioned above. </w:t>
      </w:r>
    </w:p>
    <w:p w14:paraId="32BE8B69" w14:textId="77777777" w:rsidR="00C1434A" w:rsidRPr="000E1003" w:rsidRDefault="00C1434A" w:rsidP="00C1434A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E04A4FB">
                <wp:simplePos x="0" y="0"/>
                <wp:positionH relativeFrom="column">
                  <wp:posOffset>480695</wp:posOffset>
                </wp:positionH>
                <wp:positionV relativeFrom="paragraph">
                  <wp:posOffset>189230</wp:posOffset>
                </wp:positionV>
                <wp:extent cx="73025" cy="203835"/>
                <wp:effectExtent l="57150" t="0" r="22225" b="43815"/>
                <wp:wrapNone/>
                <wp:docPr id="6" name="直接箭头​​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025" cy="203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​​连接符 6" o:spid="_x0000_s1026" type="#_x0000_t32" style="position:absolute;left:0;text-align:left;margin-left:37.85pt;margin-top:14.9pt;width:5.75pt;height:16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/Ki/wEAAA8EAAAOAAAAZHJzL2Uyb0RvYy54bWysU8uKFDEU3Qv+Q8jerupuZhyarp5Fj4+F&#10;aKPOB2RSSVcgL25iV9XOveAPCK7Ulbqa/fyLoONneJPqLkVFUITiUnmcc+8592Z52hlNdgKCcrai&#10;00lJibDc1cpuK3r+9O6tE0pCZLZm2llR0V4Eerq6eWPZ+oWYucbpWgBBEhsWra9oE6NfFEXgjTAs&#10;TJwXFg+lA8MiLmFb1MBaZDe6mJXlcdE6qD04LkLA3bPhkK4yv5SCx0dSBhGJrijWFnOEHC9SLFZL&#10;ttgC843i+zLYP1RhmLKYdKQ6Y5GRZ6B+oTKKgwtOxgl3pnBSKi6yBlQzLX9S86RhXmQtaE7wo03h&#10;/9Hyh7sNEFVj744pscxgj65fXX55+fb644fPby4/PX+B39er12nn/TuCt9Cy1ocFItd2A/tV8BtI&#10;+jsJhkit/H1kzI6gRtJlw/vRcNFFwnHz9rycHVHC8WRWzk/mR4m8GFgSm4cQ7wlnSPqpaIjA1LaJ&#10;a2ctdtbBkIHtHoQ4AA+ABNY2xciUvmNrEnuP0hiAa/dJ0nmRlAy157/YazFgHwuJtmCNQ448kGKt&#10;gewYjhLjXNg4HZnwdoJJpfUILLP8PwL39xNU5GH9G/CIyJmdjSPYKOvgd9ljdyhZDvcPDgy6kwUX&#10;ru5zV7M1OHW5IfsXksb6x3WGf3/Hq28AAAD//wMAUEsDBBQABgAIAAAAIQBsUXJa3AAAAAcBAAAP&#10;AAAAZHJzL2Rvd25yZXYueG1sTI/BboMwEETvlfoP1kbqrTFBIiSUJaqIKvVWlfQDHLwBFGwjbALN&#10;13d7ao+jGc28yQ+L6cWNRt85i7BZRyDI1k53tkH4Or0970D4oKxWvbOE8E0eDsXjQ64y7Wb7Sbcq&#10;NIJLrM8UQhvCkEnp65aM8ms3kGXv4kajAsuxkXpUM5ebXsZRtJVGdZYXWjVQ2VJ9rSaDMJTth74f&#10;qQxVfX9X0zGZL1GC+LRaXl9ABFrCXxh+8RkdCmY6u8lqL3qENEk5iRDv+QH7uzQGcUbYbvYgi1z+&#10;5y9+AAAA//8DAFBLAQItABQABgAIAAAAIQC2gziS/gAAAOEBAAATAAAAAAAAAAAAAAAAAAAAAABb&#10;Q29udGVudF9UeXBlc10ueG1sUEsBAi0AFAAGAAgAAAAhADj9If/WAAAAlAEAAAsAAAAAAAAAAAAA&#10;AAAALwEAAF9yZWxzLy5yZWxzUEsBAi0AFAAGAAgAAAAhAORv8qL/AQAADwQAAA4AAAAAAAAAAAAA&#10;AAAALgIAAGRycy9lMm9Eb2MueG1sUEsBAi0AFAAGAAgAAAAhAGxRclrcAAAABwEAAA8AAAAAAAAA&#10;AAAAAAAAWQQAAGRycy9kb3ducmV2LnhtbFBLBQYAAAAABAAEAPMAAABiBQAAAAA=&#10;" strokecolor="#4f81bd [3204]">
                <v:stroke endarrow="open"/>
              </v:shape>
            </w:pict>
          </mc:Fallback>
        </mc:AlternateContent>
      </w:r>
      <w:r w:rsidRPr="000E100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133A2D0B">
                <wp:simplePos x="0" y="0"/>
                <wp:positionH relativeFrom="column">
                  <wp:posOffset>1980565</wp:posOffset>
                </wp:positionH>
                <wp:positionV relativeFrom="paragraph">
                  <wp:posOffset>189230</wp:posOffset>
                </wp:positionV>
                <wp:extent cx="219075" cy="233680"/>
                <wp:effectExtent l="0" t="0" r="47625" b="33020"/>
                <wp:wrapNone/>
                <wp:docPr id="9" name="直接箭头​​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233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​​连接符 9" o:spid="_x0000_s1026" type="#_x0000_t32" style="position:absolute;left:0;text-align:left;margin-left:155.95pt;margin-top:14.9pt;width:17.25pt;height:1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Y1/AEAAAYEAAAOAAAAZHJzL2Uyb0RvYy54bWysU82O0zAQviPxDpbvNGkXlqVquocucEFQ&#10;sfAAXsduLPlPY9MkN+5IvAASJ5YT7GnvvAsSLI/B2GmzCBASCCma+Ge+mfm+GS+OO6PJVkBQzlZ0&#10;OikpEZa7WtlNRZ8/e3DriJIQma2ZdlZUtBeBHi9v3li0fi5mrnG6FkAwiA3z1le0idHPiyLwRhgW&#10;Js4Li5fSgWERt7ApamAtRje6mJXlYdE6qD04LkLA05Phki5zfCkFj0+kDCISXVGsLWYL2Z4lWywX&#10;bL4B5hvFd2Wwf6jCMGUx6RjqhEVGXoD6JZRRHFxwMk64M4WTUnGROSCbafkTm9OGeZG5oDjBjzKF&#10;/xeWP96ugagae3ebEssM9ujqzeXX1+dXFx+/vLv8/PIVft8+vU0nH94T9ELJWh/miFzZNex2wa8h&#10;8e8kmPRHZqTLMvejzKKLhOPhbHqvvHuHEo5Xs4ODw6PchuIa7CHEh8IZkhYVDRGY2jRx5azFhjqY&#10;ZqnZ9lGImB6Be0DKrG2ykSl939Yk9h4ZMQDXpsLRN90XicBQcl7FXosB+1RIVAOLHHLkORQrDWTL&#10;cIIY58LG6RgJvRNMKq1HYJmL+yNw55+gIs/o34BHRM7sbBzBRlkHv8seu33JcvDfKzDwThKcubrP&#10;zczS4LBlrXYPI03zj/sMv36+y+8AAAD//wMAUEsDBBQABgAIAAAAIQB5ThxH3QAAAAkBAAAPAAAA&#10;ZHJzL2Rvd25yZXYueG1sTI9BboMwEEX3lXoHayJ11xhC5CYUE1WVcoDQqmsHT4Fgjwk2hNy+7qpd&#10;jubp//eLw2INm3H0nSMJ6ToBhlQ73VEj4fPj+LwD5oMirYwjlHBHD4fy8aFQuXY3OuFchYbFEPK5&#10;ktCGMOSc+7pFq/zaDUjx9+1Gq0I8x4brUd1iuDV8kySCW9VRbGjVgO8t1n01WQnXi5iv5qU3VeVO&#10;X9l9THbHqZfyabW8vQILuIQ/GH71ozqU0ensJtKeGQlZmu4jKmGzjxMikG3FFthZghACeFnw/wvK&#10;HwAAAP//AwBQSwECLQAUAAYACAAAACEAtoM4kv4AAADhAQAAEwAAAAAAAAAAAAAAAAAAAAAAW0Nv&#10;bnRlbnRfVHlwZXNdLnhtbFBLAQItABQABgAIAAAAIQA4/SH/1gAAAJQBAAALAAAAAAAAAAAAAAAA&#10;AC8BAABfcmVscy8ucmVsc1BLAQItABQABgAIAAAAIQAVonY1/AEAAAYEAAAOAAAAAAAAAAAAAAAA&#10;AC4CAABkcnMvZTJvRG9jLnhtbFBLAQItABQABgAIAAAAIQB5ThxH3QAAAAkBAAAPAAAAAAAAAAAA&#10;AAAAAFYEAABkcnMvZG93bnJldi54bWxQSwUGAAAAAAQABADzAAAAYAUAAAAA&#10;" strokecolor="#4f81bd [3204]">
                <v:stroke endarrow="open"/>
              </v:shape>
            </w:pict>
          </mc:Fallback>
        </mc:AlternateContent>
      </w:r>
      <w:r w:rsidRPr="000E100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9DEBC37">
                <wp:simplePos x="0" y="0"/>
                <wp:positionH relativeFrom="column">
                  <wp:posOffset>1029335</wp:posOffset>
                </wp:positionH>
                <wp:positionV relativeFrom="paragraph">
                  <wp:posOffset>189230</wp:posOffset>
                </wp:positionV>
                <wp:extent cx="0" cy="277495"/>
                <wp:effectExtent l="95250" t="0" r="38100" b="46355"/>
                <wp:wrapNone/>
                <wp:docPr id="7" name="直接箭头​​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​​连接符 7" o:spid="_x0000_s1026" type="#_x0000_t32" style="position:absolute;left:0;text-align:left;margin-left:81.05pt;margin-top:14.9pt;width:0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Ta8wEAAAEEAAAOAAAAZHJzL2Uyb0RvYy54bWysU82O0zAQviPxDpbvNGkFLBs13UMXuCCo&#10;+HkAr2M3lvynsWmaG3ckXgCJE3ACTnvfd0GC5TEYO2kWAUICIUUTe+zvm5lvxsuTvdFkJyAoZ2s6&#10;n5WUCMtdo+y2ps+e3rtxh5IQmW2YdlbUtBeBnqyuX1t2vhIL1zrdCCBIYkPV+Zq2MfqqKAJvhWFh&#10;5ryweCgdGBZxC9uiAdYhu9HFoixvF52DxoPjIgT0ng6HdJX5pRQ8PpIyiEh0TTG3mC1ke5ZssVqy&#10;agvMt4qPabB/yMIwZTHoRHXKIiPPQf1CZRQHF5yMM+5M4aRUXOQasJp5+VM1T1rmRa4FxQl+kin8&#10;P1r+cLcBohrs3YISywz26PL1+ddX7y4/ffzy9vzzi5f4fbt4kzwf3hO8hZJ1PlSIXNsNjLvgN5Dq&#10;30sw6Y+VkX2WuZ9kFvtI+ODk6F0cHd08vpXoiiuchxDvC2dIWtQ0RGBq28a1sxZ76WCeVWa7ByEO&#10;wAMgBdU22ciUvmsbEnuPxTAA141B0nmRch+yzavYazFgHwuJQmB+Q4w8gmKtgewYDg/jXNg4n5jw&#10;doJJpfUELHNyfwSO9xNU5PH8G/CEyJGdjRPYKOvgd9Hj/pCyHO4fFBjqThKcuabPfczS4Jzlhoxv&#10;Ig3yj/sMv3q5q+8AAAD//wMAUEsDBBQABgAIAAAAIQDPAsok2wAAAAkBAAAPAAAAZHJzL2Rvd25y&#10;ZXYueG1sTI/BTsMwEETvSPyDtUjcqNNUpCWNUyGkfkAD6tmNTZLGXqe2k6Z/z5YLHGf2aXam2M3W&#10;sEn70DkUsFwkwDTWTnXYCPj63L9sgIUoUUnjUAu46QC78vGhkLlyVzzoqYoNoxAMuRTQxjjknIe6&#10;1VaGhRs00u3beSsjSd9w5eWVwq3haZJk3MoO6UMrB/3R6rqvRivgcs6mi1n3pqrc4bi6+WSzH3sh&#10;np/m9y2wqOf4B8O9PlWHkjqd3IgqMEM6S5eECkjfaMId+DVOAtarV+Blwf8vKH8AAAD//wMAUEsB&#10;Ai0AFAAGAAgAAAAhALaDOJL+AAAA4QEAABMAAAAAAAAAAAAAAAAAAAAAAFtDb250ZW50X1R5cGVz&#10;XS54bWxQSwECLQAUAAYACAAAACEAOP0h/9YAAACUAQAACwAAAAAAAAAAAAAAAAAvAQAAX3JlbHMv&#10;LnJlbHNQSwECLQAUAAYACAAAACEAhrm02vMBAAABBAAADgAAAAAAAAAAAAAAAAAuAgAAZHJzL2Uy&#10;b0RvYy54bWxQSwECLQAUAAYACAAAACEAzwLKJNsAAAAJAQAADwAAAAAAAAAAAAAAAABNBAAAZHJz&#10;L2Rvd25yZXYueG1sUEsFBgAAAAAEAAQA8wAAAFUFAAAAAA==&#10;" strokecolor="#4f81bd [3204]">
                <v:stroke endarrow="open"/>
              </v:shape>
            </w:pict>
          </mc:Fallback>
        </mc:AlternateContent>
      </w:r>
      <w:r w:rsidRPr="000E1003">
        <w:rPr>
          <w:rFonts w:ascii="Times New Roman" w:hAnsi="Times New Roman" w:cs="Times New Roman"/>
        </w:rPr>
        <w:t xml:space="preserve">Ex: 2HCl + </w:t>
      </w:r>
      <w:proofErr w:type="spellStart"/>
      <w:proofErr w:type="gramStart"/>
      <w:r w:rsidRPr="000E1003">
        <w:rPr>
          <w:rFonts w:ascii="Times New Roman" w:hAnsi="Times New Roman" w:cs="Times New Roman"/>
        </w:rPr>
        <w:t>Ca</w:t>
      </w:r>
      <w:proofErr w:type="spellEnd"/>
      <w:r w:rsidRPr="000E1003">
        <w:rPr>
          <w:rFonts w:ascii="Times New Roman" w:hAnsi="Times New Roman" w:cs="Times New Roman"/>
        </w:rPr>
        <w:t>(</w:t>
      </w:r>
      <w:proofErr w:type="gramEnd"/>
      <w:r w:rsidRPr="000E1003">
        <w:rPr>
          <w:rFonts w:ascii="Times New Roman" w:hAnsi="Times New Roman" w:cs="Times New Roman"/>
        </w:rPr>
        <w:t>OH)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  <w:r w:rsidRPr="000E1003">
        <w:rPr>
          <w:rFonts w:ascii="Times New Roman" w:hAnsi="Times New Roman" w:cs="Times New Roman"/>
        </w:rPr>
        <w:t xml:space="preserve"> </w:t>
      </w:r>
      <w:r w:rsidRPr="000E1003">
        <w:rPr>
          <w:rFonts w:ascii="Times New Roman" w:hAnsi="Times New Roman" w:cs="Times New Roman"/>
        </w:rPr>
        <w:sym w:font="Wingdings" w:char="F0E0"/>
      </w:r>
      <w:r w:rsidRPr="000E1003">
        <w:rPr>
          <w:rFonts w:ascii="Times New Roman" w:hAnsi="Times New Roman" w:cs="Times New Roman"/>
        </w:rPr>
        <w:t xml:space="preserve"> </w:t>
      </w:r>
      <w:proofErr w:type="spellStart"/>
      <w:r w:rsidRPr="000E1003">
        <w:rPr>
          <w:rFonts w:ascii="Times New Roman" w:hAnsi="Times New Roman" w:cs="Times New Roman"/>
        </w:rPr>
        <w:t>CaCl</w:t>
      </w:r>
      <w:proofErr w:type="spellEnd"/>
      <w:r w:rsidRPr="000E1003">
        <w:rPr>
          <w:rFonts w:ascii="Times New Roman" w:hAnsi="Times New Roman" w:cs="Times New Roman"/>
        </w:rPr>
        <w:t xml:space="preserve"> + 2H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  <w:r w:rsidRPr="000E1003">
        <w:rPr>
          <w:rFonts w:ascii="Times New Roman" w:hAnsi="Times New Roman" w:cs="Times New Roman"/>
        </w:rPr>
        <w:t xml:space="preserve">O </w:t>
      </w:r>
    </w:p>
    <w:p w14:paraId="52F70F96" w14:textId="77777777" w:rsidR="00C1434A" w:rsidRPr="000E1003" w:rsidRDefault="00C1434A" w:rsidP="00C1434A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0E74CD1">
                <wp:simplePos x="0" y="0"/>
                <wp:positionH relativeFrom="column">
                  <wp:posOffset>1578254</wp:posOffset>
                </wp:positionH>
                <wp:positionV relativeFrom="paragraph">
                  <wp:posOffset>35357</wp:posOffset>
                </wp:positionV>
                <wp:extent cx="0" cy="233604"/>
                <wp:effectExtent l="95250" t="0" r="38100" b="33096"/>
                <wp:wrapNone/>
                <wp:docPr id="8" name="直接箭头​​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​​连接符 8" o:spid="_x0000_s1026" type="#_x0000_t32" style="position:absolute;left:0;text-align:left;margin-left:124.25pt;margin-top:2.8pt;width:0;height:18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0hq8gEAAAEEAAAOAAAAZHJzL2Uyb0RvYy54bWysU82KFDEQvgu+Q8jd6Z4ZWWSYnj3MqhfR&#10;wZ8HyKaT6UD+qMTp7pt3wRcQPKkn19PefRdB18ewku7pFRVBEZrqpJLvq6qvKuvTzmhyEBCUsxWd&#10;z0pKhOWuVnZf0WdP7926Q0mIzNZMOysq2otATzc3b6xbvxIL1zhdCyBIYsOq9RVtYvSrogi8EYaF&#10;mfPC4qF0YFjELeyLGliL7EYXi7I8KVoHtQfHRQjoPRsO6SbzSyl4fCRlEJHoimJuMVvI9jzZYrNm&#10;qz0w3yg+psH+IQvDlMWgE9UZi4w8B/ULlVEcXHAyzrgzhZNScZFrwGrm5U/VPGmYF7kWFCf4Sabw&#10;/2j5w8MOiKqxd0tKLDPYo6vXl19fvbv6ePHl7eXnFy/x+/bpTfJ8eE/wFkrW+rBC5NbuYNwFv4NU&#10;fyfBpD9WRroscz/JLLpI+ODk6F0slyfl7URXXOM8hHhfOEPSoqIhAlP7Jm6dtdhLB/OsMjs8CHEA&#10;HgEpqLbJRqb0XVuT2HsshgG4dgySzouU+5BtXsVeiwH7WEgUAvMbYuQRFFsN5MBweBjnwsb5xIS3&#10;E0wqrSdgmZP7I3C8n6Aij+ffgCdEjuxsnMBGWQe/ix67Y8pyuH9UYKg7SXDu6j73MUuDc5YbMr6J&#10;NMg/7jP8+uVuvgMAAP//AwBQSwMEFAAGAAgAAAAhABPN7m/aAAAACAEAAA8AAABkcnMvZG93bnJl&#10;di54bWxMj91Og0AUhO9NfIfNMfHOLiJFghwaY9IHKJpeb9kjIPtDdxdK3941XujlZCYz31S7VSu2&#10;kPODNQiPmwQYmdbKwXQIH+/7hwKYD8JIoawhhCt52NW3N5Uopb2YAy1N6FgsMb4UCH0IU8m5b3vS&#10;wm/sRCZ6n9ZpEaJ0HZdOXGK5VjxNkpxrMZi40IuJ3npqx2bWCOevfDmr51E1jT0cn64uKfbziHh/&#10;t76+AAu0hr8w/OBHdKgj08nORnqmENKs2MYowjYHFv1ffULI0gx4XfH/B+pvAAAA//8DAFBLAQIt&#10;ABQABgAIAAAAIQC2gziS/gAAAOEBAAATAAAAAAAAAAAAAAAAAAAAAABbQ29udGVudF9UeXBlc10u&#10;eG1sUEsBAi0AFAAGAAgAAAAhADj9If/WAAAAlAEAAAsAAAAAAAAAAAAAAAAALwEAAF9yZWxzLy5y&#10;ZWxzUEsBAi0AFAAGAAgAAAAhAGCLSGryAQAAAQQAAA4AAAAAAAAAAAAAAAAALgIAAGRycy9lMm9E&#10;b2MueG1sUEsBAi0AFAAGAAgAAAAhABPN7m/aAAAACAEAAA8AAAAAAAAAAAAAAAAATAQAAGRycy9k&#10;b3ducmV2LnhtbFBLBQYAAAAABAAEAPMAAABTBQAAAAA=&#10;" strokecolor="#4f81bd [3204]">
                <v:stroke endarrow="open"/>
              </v:shape>
            </w:pict>
          </mc:Fallback>
        </mc:AlternateContent>
      </w:r>
    </w:p>
    <w:p w14:paraId="6B1DE287" w14:textId="77777777" w:rsidR="00C1434A" w:rsidRPr="000E1003" w:rsidRDefault="00C1434A" w:rsidP="00C1434A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  Acid     Base     Salt     Water </w:t>
      </w:r>
    </w:p>
    <w:p w14:paraId="74884A9A" w14:textId="77777777" w:rsidR="00FF4B49" w:rsidRPr="000E1003" w:rsidRDefault="00FF4B49" w:rsidP="00FF4B49">
      <w:pPr>
        <w:rPr>
          <w:rFonts w:ascii="Times New Roman" w:hAnsi="Times New Roman" w:cs="Times New Roman"/>
        </w:rPr>
      </w:pPr>
    </w:p>
    <w:p w14:paraId="2BA2F600" w14:textId="77777777" w:rsidR="00FF4B49" w:rsidRPr="000E1003" w:rsidRDefault="00FF4B49" w:rsidP="00FF4B49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>Acids react with certain salts such as carbonates (CO</w:t>
      </w:r>
      <w:r w:rsidRPr="000E1003">
        <w:rPr>
          <w:rFonts w:ascii="Times New Roman" w:hAnsi="Times New Roman" w:cs="Times New Roman"/>
          <w:sz w:val="11"/>
          <w:szCs w:val="11"/>
        </w:rPr>
        <w:t>3</w:t>
      </w:r>
      <w:r w:rsidR="000E1003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-</w:t>
      </w:r>
      <w:r w:rsidR="000E1003" w:rsidRPr="000E1003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2</w:t>
      </w:r>
      <w:r w:rsidRPr="000E1003">
        <w:rPr>
          <w:rFonts w:ascii="Times New Roman" w:hAnsi="Times New Roman" w:cs="Times New Roman"/>
        </w:rPr>
        <w:t>), sulfites (SO</w:t>
      </w:r>
      <w:r w:rsidR="00CE7A98">
        <w:rPr>
          <w:rFonts w:ascii="Times New Roman" w:hAnsi="Times New Roman" w:cs="Times New Roman"/>
          <w:sz w:val="11"/>
          <w:szCs w:val="11"/>
        </w:rPr>
        <w:t>3</w:t>
      </w:r>
      <w:r w:rsidR="000E1003">
        <w:rPr>
          <w:rFonts w:ascii="Times New Roman" w:hAnsi="Times New Roman" w:cs="Times New Roman"/>
          <w:sz w:val="11"/>
          <w:szCs w:val="11"/>
        </w:rPr>
        <w:t xml:space="preserve"> </w:t>
      </w:r>
      <w:r w:rsidR="000E1003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-</w:t>
      </w:r>
      <w:r w:rsidR="000E1003" w:rsidRPr="000E1003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2</w:t>
      </w:r>
      <w:r w:rsidRPr="000E1003">
        <w:rPr>
          <w:rFonts w:ascii="Times New Roman" w:hAnsi="Times New Roman" w:cs="Times New Roman"/>
        </w:rPr>
        <w:t>), and sulfides (S</w:t>
      </w:r>
      <w:r w:rsidR="00CE7A98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-</w:t>
      </w:r>
      <w:r w:rsidR="00CE7A98" w:rsidRPr="000E1003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2</w:t>
      </w:r>
      <w:r w:rsidRPr="000E1003">
        <w:rPr>
          <w:rFonts w:ascii="Times New Roman" w:hAnsi="Times New Roman" w:cs="Times New Roman"/>
        </w:rPr>
        <w:t xml:space="preserve">): gaseous products occur. </w:t>
      </w:r>
    </w:p>
    <w:p w14:paraId="25C421D0" w14:textId="77777777" w:rsidR="00FF4B49" w:rsidRPr="000E1003" w:rsidRDefault="00FF4B49" w:rsidP="00FF4B49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Ex: </w:t>
      </w:r>
      <w:proofErr w:type="gramStart"/>
      <w:r w:rsidRPr="000E1003">
        <w:rPr>
          <w:rFonts w:ascii="Times New Roman" w:hAnsi="Times New Roman" w:cs="Times New Roman"/>
        </w:rPr>
        <w:t>Na</w:t>
      </w:r>
      <w:r w:rsidRPr="000E1003">
        <w:rPr>
          <w:rFonts w:ascii="Times New Roman" w:hAnsi="Times New Roman" w:cs="Times New Roman"/>
          <w:sz w:val="11"/>
          <w:szCs w:val="11"/>
        </w:rPr>
        <w:t>2</w:t>
      </w:r>
      <w:r w:rsidRPr="000E1003">
        <w:rPr>
          <w:rFonts w:ascii="Times New Roman" w:hAnsi="Times New Roman" w:cs="Times New Roman"/>
          <w:color w:val="FF0000"/>
        </w:rPr>
        <w:t>CO</w:t>
      </w:r>
      <w:r w:rsidRPr="000E1003">
        <w:rPr>
          <w:rFonts w:ascii="Times New Roman" w:hAnsi="Times New Roman" w:cs="Times New Roman"/>
          <w:color w:val="FF0000"/>
          <w:sz w:val="11"/>
          <w:szCs w:val="11"/>
        </w:rPr>
        <w:t>3</w:t>
      </w:r>
      <w:r w:rsidRPr="000E1003">
        <w:rPr>
          <w:rFonts w:ascii="Times New Roman" w:hAnsi="Times New Roman" w:cs="Times New Roman"/>
        </w:rPr>
        <w:t>(</w:t>
      </w:r>
      <w:proofErr w:type="spellStart"/>
      <w:proofErr w:type="gramEnd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>) + 2HCl(</w:t>
      </w:r>
      <w:proofErr w:type="spellStart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 xml:space="preserve">) </w:t>
      </w:r>
      <w:r w:rsidRPr="000E1003">
        <w:rPr>
          <w:rFonts w:ascii="Times New Roman" w:hAnsi="Times New Roman" w:cs="Times New Roman"/>
        </w:rPr>
        <w:sym w:font="Wingdings" w:char="F0E0"/>
      </w:r>
      <w:r w:rsidRPr="000E1003">
        <w:rPr>
          <w:rFonts w:ascii="Times New Roman" w:hAnsi="Times New Roman" w:cs="Times New Roman"/>
        </w:rPr>
        <w:t xml:space="preserve"> 2NaCl(</w:t>
      </w:r>
      <w:proofErr w:type="spellStart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>) + H</w:t>
      </w:r>
      <w:r w:rsidRPr="000E1003">
        <w:rPr>
          <w:rFonts w:ascii="Times New Roman" w:hAnsi="Times New Roman" w:cs="Times New Roman"/>
          <w:sz w:val="11"/>
          <w:szCs w:val="11"/>
        </w:rPr>
        <w:t>2</w:t>
      </w:r>
      <w:r w:rsidRPr="000E1003">
        <w:rPr>
          <w:rFonts w:ascii="Times New Roman" w:hAnsi="Times New Roman" w:cs="Times New Roman"/>
        </w:rPr>
        <w:t xml:space="preserve">O(l) + </w:t>
      </w:r>
      <w:r w:rsidRPr="000E1003">
        <w:rPr>
          <w:rFonts w:ascii="Times New Roman" w:hAnsi="Times New Roman" w:cs="Times New Roman"/>
          <w:color w:val="FF0000"/>
        </w:rPr>
        <w:t>CO</w:t>
      </w:r>
      <w:r w:rsidRPr="000E1003">
        <w:rPr>
          <w:rFonts w:ascii="Times New Roman" w:hAnsi="Times New Roman" w:cs="Times New Roman"/>
          <w:color w:val="FF0000"/>
          <w:sz w:val="11"/>
          <w:szCs w:val="11"/>
        </w:rPr>
        <w:t>2</w:t>
      </w:r>
      <w:r w:rsidRPr="000E1003">
        <w:rPr>
          <w:rFonts w:ascii="Times New Roman" w:hAnsi="Times New Roman" w:cs="Times New Roman"/>
        </w:rPr>
        <w:t>(g)</w:t>
      </w:r>
    </w:p>
    <w:p w14:paraId="7051EACC" w14:textId="77777777" w:rsidR="00FF4B49" w:rsidRPr="000E1003" w:rsidRDefault="00FF4B49" w:rsidP="00FF4B49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   </w:t>
      </w:r>
      <w:proofErr w:type="gramStart"/>
      <w:r w:rsidRPr="000E1003">
        <w:rPr>
          <w:rFonts w:ascii="Times New Roman" w:hAnsi="Times New Roman" w:cs="Times New Roman"/>
        </w:rPr>
        <w:t>Na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  <w:r w:rsidRPr="000E1003">
        <w:rPr>
          <w:rFonts w:ascii="Times New Roman" w:hAnsi="Times New Roman" w:cs="Times New Roman"/>
          <w:color w:val="FF0000"/>
        </w:rPr>
        <w:t>SO</w:t>
      </w:r>
      <w:r w:rsidRPr="000E1003">
        <w:rPr>
          <w:rFonts w:ascii="Times New Roman" w:hAnsi="Times New Roman" w:cs="Times New Roman"/>
          <w:color w:val="FF0000"/>
          <w:sz w:val="10"/>
          <w:szCs w:val="10"/>
        </w:rPr>
        <w:t>3</w:t>
      </w:r>
      <w:r w:rsidRPr="000E1003">
        <w:rPr>
          <w:rFonts w:ascii="Times New Roman" w:hAnsi="Times New Roman" w:cs="Times New Roman"/>
        </w:rPr>
        <w:t>(</w:t>
      </w:r>
      <w:proofErr w:type="spellStart"/>
      <w:proofErr w:type="gramEnd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>) + 2HCl(</w:t>
      </w:r>
      <w:proofErr w:type="spellStart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 xml:space="preserve">) </w:t>
      </w:r>
      <w:r w:rsidRPr="000E1003">
        <w:rPr>
          <w:rFonts w:ascii="Times New Roman" w:hAnsi="Times New Roman" w:cs="Times New Roman"/>
        </w:rPr>
        <w:sym w:font="Wingdings" w:char="F0E0"/>
      </w:r>
      <w:r w:rsidRPr="000E1003">
        <w:rPr>
          <w:rFonts w:ascii="Times New Roman" w:hAnsi="Times New Roman" w:cs="Times New Roman"/>
        </w:rPr>
        <w:t xml:space="preserve"> 2NaCl(</w:t>
      </w:r>
      <w:proofErr w:type="spellStart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>) + H</w:t>
      </w:r>
      <w:r w:rsidRPr="000E1003">
        <w:rPr>
          <w:rFonts w:ascii="Times New Roman" w:hAnsi="Times New Roman" w:cs="Times New Roman"/>
          <w:sz w:val="11"/>
          <w:szCs w:val="11"/>
        </w:rPr>
        <w:t>2</w:t>
      </w:r>
      <w:r w:rsidRPr="000E1003">
        <w:rPr>
          <w:rFonts w:ascii="Times New Roman" w:hAnsi="Times New Roman" w:cs="Times New Roman"/>
        </w:rPr>
        <w:t xml:space="preserve">O(l) + </w:t>
      </w:r>
      <w:r w:rsidRPr="000E1003">
        <w:rPr>
          <w:rFonts w:ascii="Times New Roman" w:hAnsi="Times New Roman" w:cs="Times New Roman"/>
          <w:color w:val="FF0000"/>
        </w:rPr>
        <w:t>SO</w:t>
      </w:r>
      <w:r w:rsidRPr="000E1003">
        <w:rPr>
          <w:rFonts w:ascii="Times New Roman" w:hAnsi="Times New Roman" w:cs="Times New Roman"/>
          <w:color w:val="FF0000"/>
          <w:sz w:val="11"/>
          <w:szCs w:val="11"/>
        </w:rPr>
        <w:t>2</w:t>
      </w:r>
      <w:r w:rsidRPr="000E1003">
        <w:rPr>
          <w:rFonts w:ascii="Times New Roman" w:hAnsi="Times New Roman" w:cs="Times New Roman"/>
        </w:rPr>
        <w:t xml:space="preserve"> (g)</w:t>
      </w:r>
    </w:p>
    <w:p w14:paraId="11A983D5" w14:textId="77777777" w:rsidR="00FF4B49" w:rsidRDefault="00FF4B49" w:rsidP="00FF4B49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0E1003">
        <w:rPr>
          <w:rFonts w:ascii="Times New Roman" w:hAnsi="Times New Roman" w:cs="Times New Roman"/>
        </w:rPr>
        <w:t xml:space="preserve">   </w:t>
      </w:r>
      <w:proofErr w:type="gramStart"/>
      <w:r w:rsidRPr="000E1003">
        <w:rPr>
          <w:rFonts w:ascii="Times New Roman" w:hAnsi="Times New Roman" w:cs="Times New Roman"/>
        </w:rPr>
        <w:t>Na</w:t>
      </w:r>
      <w:r w:rsidRPr="000E1003">
        <w:rPr>
          <w:rFonts w:ascii="Times New Roman" w:hAnsi="Times New Roman" w:cs="Times New Roman"/>
          <w:sz w:val="10"/>
          <w:szCs w:val="10"/>
        </w:rPr>
        <w:t>2</w:t>
      </w:r>
      <w:r w:rsidRPr="000E1003">
        <w:rPr>
          <w:rFonts w:ascii="Times New Roman" w:hAnsi="Times New Roman" w:cs="Times New Roman"/>
          <w:color w:val="FF0000"/>
        </w:rPr>
        <w:t>S</w:t>
      </w:r>
      <w:r w:rsidRPr="000E1003">
        <w:rPr>
          <w:rFonts w:ascii="Times New Roman" w:hAnsi="Times New Roman" w:cs="Times New Roman"/>
        </w:rPr>
        <w:t>(</w:t>
      </w:r>
      <w:proofErr w:type="spellStart"/>
      <w:proofErr w:type="gramEnd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>) + H</w:t>
      </w:r>
      <w:r w:rsidRPr="000E1003">
        <w:rPr>
          <w:rFonts w:ascii="Times New Roman" w:hAnsi="Times New Roman" w:cs="Times New Roman"/>
          <w:sz w:val="11"/>
          <w:szCs w:val="11"/>
        </w:rPr>
        <w:t>2</w:t>
      </w:r>
      <w:r w:rsidRPr="000E1003">
        <w:rPr>
          <w:rFonts w:ascii="Times New Roman" w:hAnsi="Times New Roman" w:cs="Times New Roman"/>
        </w:rPr>
        <w:t>SO</w:t>
      </w:r>
      <w:r w:rsidRPr="000E1003">
        <w:rPr>
          <w:rFonts w:ascii="Times New Roman" w:hAnsi="Times New Roman" w:cs="Times New Roman"/>
          <w:sz w:val="10"/>
          <w:szCs w:val="10"/>
        </w:rPr>
        <w:t>4</w:t>
      </w:r>
      <w:r w:rsidRPr="000E1003">
        <w:rPr>
          <w:rFonts w:ascii="Times New Roman" w:hAnsi="Times New Roman" w:cs="Times New Roman"/>
        </w:rPr>
        <w:t>(</w:t>
      </w:r>
      <w:proofErr w:type="spellStart"/>
      <w:r w:rsidRPr="000E1003">
        <w:rPr>
          <w:rFonts w:ascii="Times New Roman" w:hAnsi="Times New Roman" w:cs="Times New Roman"/>
        </w:rPr>
        <w:t>aq</w:t>
      </w:r>
      <w:proofErr w:type="spellEnd"/>
      <w:r w:rsidRPr="000E1003">
        <w:rPr>
          <w:rFonts w:ascii="Times New Roman" w:hAnsi="Times New Roman" w:cs="Times New Roman"/>
        </w:rPr>
        <w:t xml:space="preserve">) </w:t>
      </w:r>
      <w:r w:rsidRPr="000E1003">
        <w:rPr>
          <w:rFonts w:ascii="Times New Roman" w:hAnsi="Times New Roman" w:cs="Times New Roman"/>
        </w:rPr>
        <w:sym w:font="Wingdings" w:char="F0E0"/>
      </w:r>
      <w:r w:rsidRPr="000E1003">
        <w:rPr>
          <w:rFonts w:ascii="Times New Roman" w:hAnsi="Times New Roman" w:cs="Times New Roman"/>
        </w:rPr>
        <w:t xml:space="preserve"> Na</w:t>
      </w:r>
      <w:r w:rsidRPr="000E1003">
        <w:rPr>
          <w:rFonts w:ascii="Times New Roman" w:hAnsi="Times New Roman" w:cs="Times New Roman"/>
          <w:sz w:val="11"/>
          <w:szCs w:val="11"/>
        </w:rPr>
        <w:t>2</w:t>
      </w:r>
      <w:r w:rsidRPr="000E1003">
        <w:rPr>
          <w:rFonts w:ascii="Times New Roman" w:hAnsi="Times New Roman" w:cs="Times New Roman"/>
        </w:rPr>
        <w:t>SO</w:t>
      </w:r>
      <w:r w:rsidRPr="000E1003">
        <w:rPr>
          <w:rFonts w:ascii="Times New Roman" w:hAnsi="Times New Roman" w:cs="Times New Roman"/>
          <w:sz w:val="13"/>
          <w:szCs w:val="13"/>
        </w:rPr>
        <w:t>4</w:t>
      </w:r>
      <w:r w:rsidRPr="000E1003">
        <w:rPr>
          <w:rFonts w:ascii="Times New Roman" w:hAnsi="Times New Roman" w:cs="Times New Roman"/>
        </w:rPr>
        <w:t xml:space="preserve"> + </w:t>
      </w:r>
      <w:r w:rsidRPr="000E1003">
        <w:rPr>
          <w:rFonts w:ascii="Times New Roman" w:hAnsi="Times New Roman" w:cs="Times New Roman"/>
          <w:color w:val="FF0000"/>
        </w:rPr>
        <w:t>H</w:t>
      </w:r>
      <w:r w:rsidRPr="000E1003">
        <w:rPr>
          <w:rFonts w:ascii="Times New Roman" w:hAnsi="Times New Roman" w:cs="Times New Roman"/>
          <w:color w:val="FF0000"/>
          <w:sz w:val="15"/>
          <w:szCs w:val="15"/>
        </w:rPr>
        <w:t>2</w:t>
      </w:r>
      <w:r w:rsidRPr="000E1003">
        <w:rPr>
          <w:rFonts w:ascii="Times New Roman" w:hAnsi="Times New Roman" w:cs="Times New Roman"/>
          <w:color w:val="FF0000"/>
        </w:rPr>
        <w:t>S</w:t>
      </w:r>
      <w:r w:rsidRPr="000E1003">
        <w:rPr>
          <w:rFonts w:ascii="Times New Roman" w:hAnsi="Times New Roman" w:cs="Times New Roman"/>
        </w:rPr>
        <w:t xml:space="preserve"> (g)</w:t>
      </w:r>
      <w:bookmarkStart w:id="0" w:name="_GoBack"/>
      <w:bookmarkEnd w:id="0"/>
    </w:p>
    <w:p w14:paraId="2F332F43" w14:textId="77777777" w:rsidR="000E1003" w:rsidRDefault="000E1003" w:rsidP="00FF4B49">
      <w:pPr>
        <w:pStyle w:val="a3"/>
        <w:ind w:left="360" w:firstLineChars="0" w:firstLine="0"/>
        <w:rPr>
          <w:rFonts w:ascii="Times New Roman" w:hAnsi="Times New Roman" w:cs="Times New Roman"/>
        </w:rPr>
      </w:pPr>
    </w:p>
    <w:p w14:paraId="59A8EF9C" w14:textId="77777777" w:rsidR="000E1003" w:rsidRDefault="000E1003" w:rsidP="000E1003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Oxidation-Reduction Reactions: one species is oxidized (loses electrons or increase in charge); the other species is reduced (gains electrons or decrease in charge)</w:t>
      </w:r>
    </w:p>
    <w:p w14:paraId="40FD1E72" w14:textId="77777777" w:rsidR="000E1003" w:rsidRPr="000E1003" w:rsidRDefault="000E1003" w:rsidP="000E1003">
      <w:pPr>
        <w:pStyle w:val="a3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Ex: 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Cd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+2</w:t>
      </w:r>
      <w:proofErr w:type="gramStart"/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converted-space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+</w:t>
      </w:r>
      <w:proofErr w:type="gramEnd"/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converted-space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Fe </w:t>
      </w:r>
      <w:r w:rsidRPr="000E1003">
        <w:rPr>
          <w:rStyle w:val="apple-converted-space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style-span"/>
          <w:rFonts w:ascii="Symbol" w:hAnsi="Symbol" w:cs="Times New Roman"/>
          <w:color w:val="000000"/>
          <w:szCs w:val="21"/>
        </w:rPr>
        <w:t>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converted-space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Fe</w:t>
      </w:r>
      <w:r w:rsidRPr="000E1003">
        <w:rPr>
          <w:rStyle w:val="apple-converted-space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  <w:vertAlign w:val="superscript"/>
        </w:rPr>
        <w:t>+2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converted-space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+  </w:t>
      </w:r>
      <w:r w:rsidRPr="000E1003">
        <w:rPr>
          <w:rStyle w:val="apple-converted-space"/>
          <w:rFonts w:ascii="Times New Roman" w:hAnsi="Times New Roman" w:cs="Times New Roman"/>
          <w:color w:val="000000"/>
          <w:szCs w:val="21"/>
        </w:rPr>
        <w:t> </w:t>
      </w:r>
      <w:r w:rsidRPr="000E1003">
        <w:rPr>
          <w:rStyle w:val="apple-style-span"/>
          <w:rFonts w:ascii="Times New Roman" w:hAnsi="Times New Roman" w:cs="Times New Roman"/>
          <w:color w:val="000000"/>
          <w:szCs w:val="21"/>
        </w:rPr>
        <w:t>Cd</w:t>
      </w:r>
      <w:r>
        <w:rPr>
          <w:rStyle w:val="apple-style-span"/>
          <w:rFonts w:ascii="Times New Roman" w:hAnsi="Times New Roman" w:cs="Times New Roman"/>
          <w:color w:val="000000"/>
          <w:szCs w:val="21"/>
        </w:rPr>
        <w:t xml:space="preserve"> </w:t>
      </w:r>
      <w:r w:rsidRPr="000E1003">
        <w:rPr>
          <w:rFonts w:ascii="Times New Roman" w:hAnsi="Times New Roman" w:cs="Times New Roman"/>
          <w:szCs w:val="21"/>
        </w:rPr>
        <w:t xml:space="preserve"> </w:t>
      </w:r>
    </w:p>
    <w:p w14:paraId="4985CF09" w14:textId="77777777" w:rsidR="00CD6F1A" w:rsidRPr="000E1003" w:rsidRDefault="00CD6F1A" w:rsidP="000E1003">
      <w:pPr>
        <w:jc w:val="left"/>
        <w:rPr>
          <w:rFonts w:ascii="Times New Roman" w:hAnsi="Times New Roman" w:cs="Times New Roman"/>
          <w:b/>
        </w:rPr>
      </w:pPr>
      <w:r w:rsidRPr="000E1003">
        <w:rPr>
          <w:rFonts w:ascii="Times New Roman" w:hAnsi="Times New Roman" w:cs="Times New Roman"/>
        </w:rPr>
        <w:t xml:space="preserve">Animation explanation of some types of chemical reactions: </w:t>
      </w:r>
      <w:hyperlink r:id="rId7" w:history="1">
        <w:r w:rsidRPr="000E1003">
          <w:rPr>
            <w:rStyle w:val="a5"/>
            <w:rFonts w:ascii="Times New Roman" w:hAnsi="Times New Roman" w:cs="Times New Roman"/>
          </w:rPr>
          <w:t>http://www.youtube.com/watch?v=tE4668aarck</w:t>
        </w:r>
      </w:hyperlink>
      <w:r w:rsidRPr="000E1003">
        <w:rPr>
          <w:rFonts w:ascii="Times New Roman" w:hAnsi="Times New Roman" w:cs="Times New Roman"/>
        </w:rPr>
        <w:t xml:space="preserve"> </w:t>
      </w:r>
    </w:p>
    <w:sectPr w:rsidR="00CD6F1A" w:rsidRPr="000E100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F08FA"/>
    <w:multiLevelType w:val="hybridMultilevel"/>
    <w:tmpl w:val="214CE018"/>
    <w:lvl w:ilvl="0" w:tplc="5D306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E3"/>
    <w:rsid w:val="000E1003"/>
    <w:rsid w:val="006160E3"/>
    <w:rsid w:val="00855E4E"/>
    <w:rsid w:val="00911B5B"/>
    <w:rsid w:val="00C1434A"/>
    <w:rsid w:val="00CD6F1A"/>
    <w:rsid w:val="00CE7A98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F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0E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55E4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55E4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D6F1A"/>
    <w:rPr>
      <w:color w:val="0000FF"/>
      <w:u w:val="single"/>
    </w:rPr>
  </w:style>
  <w:style w:type="character" w:customStyle="1" w:styleId="apple-style-span">
    <w:name w:val="apple-style-span"/>
    <w:basedOn w:val="a0"/>
    <w:rsid w:val="00CD6F1A"/>
  </w:style>
  <w:style w:type="character" w:customStyle="1" w:styleId="apple-converted-space">
    <w:name w:val="apple-converted-space"/>
    <w:basedOn w:val="a0"/>
    <w:rsid w:val="000E1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0E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55E4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55E4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D6F1A"/>
    <w:rPr>
      <w:color w:val="0000FF"/>
      <w:u w:val="single"/>
    </w:rPr>
  </w:style>
  <w:style w:type="character" w:customStyle="1" w:styleId="apple-style-span">
    <w:name w:val="apple-style-span"/>
    <w:basedOn w:val="a0"/>
    <w:rsid w:val="00CD6F1A"/>
  </w:style>
  <w:style w:type="character" w:customStyle="1" w:styleId="apple-converted-space">
    <w:name w:val="apple-converted-space"/>
    <w:basedOn w:val="a0"/>
    <w:rsid w:val="000E1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tE4668aar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266</Words>
  <Characters>1520</Characters>
  <Application>Microsoft Office Word</Application>
  <DocSecurity>0</DocSecurity>
  <Lines>12</Lines>
  <Paragraphs>3</Paragraphs>
  <ScaleCrop>false</ScaleCrop>
  <Company>Hewlett-Packard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2010-10-04T22:44:00Z</dcterms:created>
  <dcterms:modified xsi:type="dcterms:W3CDTF">2010-10-04T23:50:00Z</dcterms:modified>
</cp:coreProperties>
</file>